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2" w:rsidRDefault="009A5802" w:rsidP="009A5802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>SALGHETTI DRIOLI GIOVANNI</w:t>
      </w:r>
    </w:p>
    <w:p w:rsidR="009A5802" w:rsidRDefault="009A5802" w:rsidP="009A5802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 xml:space="preserve">DATA INCARICO </w:t>
      </w:r>
      <w:r>
        <w:rPr>
          <w:rFonts w:ascii="Tahoma" w:hAnsi="Tahoma" w:cs="Tahoma"/>
          <w:sz w:val="20"/>
          <w:szCs w:val="20"/>
        </w:rPr>
        <w:t>13/11/2012</w:t>
      </w:r>
    </w:p>
    <w:p w:rsidR="009A5802" w:rsidRDefault="009A5802" w:rsidP="009A5802">
      <w:pPr>
        <w:pStyle w:val="NormaleWeb"/>
      </w:pPr>
      <w:r>
        <w:rPr>
          <w:rFonts w:ascii="Tahoma" w:hAnsi="Tahoma" w:cs="Tahoma"/>
          <w:b/>
          <w:bCs/>
          <w:sz w:val="20"/>
          <w:szCs w:val="20"/>
        </w:rPr>
        <w:t xml:space="preserve">ESTREMI ATTO DI CONFERIMENTO </w:t>
      </w:r>
      <w:r>
        <w:rPr>
          <w:rStyle w:val="Enfasigrassetto"/>
          <w:rFonts w:ascii="Tahoma" w:hAnsi="Tahoma" w:cs="Tahoma"/>
          <w:sz w:val="20"/>
          <w:szCs w:val="20"/>
        </w:rPr>
        <w:t>DELL'INCARICO</w:t>
      </w:r>
      <w:r>
        <w:rPr>
          <w:rFonts w:ascii="Tahoma" w:hAnsi="Tahoma" w:cs="Tahoma"/>
          <w:sz w:val="20"/>
          <w:szCs w:val="20"/>
        </w:rPr>
        <w:t xml:space="preserve"> DELIBERA CONS.COMUNALE N. 96/89114 DEL 13/11/2012</w:t>
      </w:r>
    </w:p>
    <w:p w:rsidR="009A5802" w:rsidRDefault="009A5802" w:rsidP="009A5802">
      <w:pPr>
        <w:pStyle w:val="NormaleWeb"/>
      </w:pPr>
      <w:r>
        <w:rPr>
          <w:rFonts w:ascii="Tahoma" w:hAnsi="Tahoma" w:cs="Tahoma"/>
          <w:sz w:val="20"/>
          <w:szCs w:val="20"/>
        </w:rPr>
        <w:t>DICHIARAZIONE DI RINUNCIA FORMALE AL COMPENSO DEL 23/01/2014</w:t>
      </w:r>
    </w:p>
    <w:p w:rsidR="009A5802" w:rsidRDefault="009A5802" w:rsidP="009A5802">
      <w:pPr>
        <w:pStyle w:val="NormaleWeb"/>
      </w:pPr>
      <w:r>
        <w:rPr>
          <w:rStyle w:val="Enfasigrassetto"/>
          <w:rFonts w:ascii="Tahoma" w:hAnsi="Tahoma" w:cs="Tahoma"/>
          <w:sz w:val="20"/>
          <w:szCs w:val="20"/>
        </w:rPr>
        <w:t> </w:t>
      </w:r>
    </w:p>
    <w:p w:rsidR="009A5802" w:rsidRDefault="009A5802" w:rsidP="009A5802">
      <w:pPr>
        <w:pStyle w:val="NormaleWeb"/>
      </w:pPr>
      <w:r>
        <w:rPr>
          <w:rStyle w:val="Enfasigrassetto"/>
        </w:rPr>
        <w:t xml:space="preserve">Curriculum Vitae </w:t>
      </w:r>
    </w:p>
    <w:p w:rsidR="009A5802" w:rsidRDefault="009A5802" w:rsidP="009A5802">
      <w:pPr>
        <w:pStyle w:val="NormaleWeb"/>
      </w:pPr>
      <w:r>
        <w:t>Nato a Roma l’11.11.1941 e residente a Bolzano </w:t>
      </w:r>
      <w:r>
        <w:br/>
        <w:t>1960 – consegue il diploma di maturità presso il Liceo classico G. Carducci di Bolzano;</w:t>
      </w:r>
      <w:r>
        <w:br/>
        <w:t>1965 – consegue la laurea in giurisprudenza presso l’Università degli Studi di Parma;</w:t>
      </w:r>
      <w:r>
        <w:br/>
        <w:t>1965-1968 praticante procuratore legale;</w:t>
      </w:r>
      <w:r>
        <w:br/>
        <w:t>1967 consegue l’abilitazione all’insegnamento di materie giuridiche ed economiche presso gli istituti superiori di II grado;</w:t>
      </w:r>
      <w:r>
        <w:br/>
        <w:t>1968 consegue l’abilitazione alla professione forense;</w:t>
      </w:r>
      <w:r>
        <w:br/>
        <w:t>1968-1971 esercita la libera professione di procuratore legale;</w:t>
      </w:r>
      <w:r>
        <w:br/>
        <w:t>1971 – 1973 assunzione in ruolo quale consigliere amministrativo, vincitore di pubblico concorso, presso la Regione Trentino-Alto Adige; promosso direttore di sezione e addetto all’ufficio di Gabinetto della Presidenza;</w:t>
      </w:r>
      <w:r>
        <w:br/>
        <w:t>1973 –2007 trasferito dalla Regione alla Provincia autonoma di Bolzano;</w:t>
      </w:r>
      <w:r>
        <w:br/>
        <w:t>1973-1975 nominato membro del Sinodo della Diocesi di Bolzano-Bressanone;</w:t>
      </w:r>
      <w:r>
        <w:br/>
        <w:t>1975 – nominato Vice Segretario generale della Giunta provinciale e preposto all’Ispettorato generale degli affari legali, legislativi e contrattuali, successivamente dirigente dell’Avvocatura provinciale;</w:t>
      </w:r>
      <w:r>
        <w:br/>
        <w:t>Componente per due legislature della Consulta provinciale culturale;</w:t>
      </w:r>
      <w:r>
        <w:br/>
        <w:t>1978 – socio fondatore dell’Associazione La Strada-Der Weg di Bolzano, per il recupero di persone in difficoltà;</w:t>
      </w:r>
      <w:r>
        <w:br/>
        <w:t>1978-1983 docente di diritto amministrativo nei corsi di addestramento professionale per dipendenti degli enti locali, organizzati dall’ISAPREL di Venezia;</w:t>
      </w:r>
      <w:r>
        <w:br/>
        <w:t>1988-1989 nominato dal Commissario del Governo per la provincia di Bolzano quale Commissario straordinario presso il Comune di Bolzano;</w:t>
      </w:r>
      <w:r>
        <w:br/>
        <w:t>1995-2005 eletto Sindaco del Comune di Bolzano;</w:t>
      </w:r>
      <w:r>
        <w:br/>
        <w:t>1997-2003 membro del Consiglio di amministrazione della Libera Università di Bolzano;</w:t>
      </w:r>
      <w:r>
        <w:br/>
        <w:t>1999-2004 Presidente della Fondazione Auditorium provinciale e Teatro comunale di Bolzano;</w:t>
      </w:r>
      <w:r>
        <w:br/>
        <w:t>2006-2008 nominato dal Governo membro della Commissione dei 6 e dei 12 per le norme di attuazione dello Statuto speciale del Trentino-Alto Adige;</w:t>
      </w:r>
      <w:r>
        <w:br/>
        <w:t>2007 collocato in quiescenza con il grado di Vice Direttore generale della Provincia aut.di Bolzano;</w:t>
      </w:r>
      <w:r>
        <w:br/>
        <w:t>2008-2014 nominato Presidente del Teatro Stabile di Bolzano; membro del consiglio di amministrazione della Fondazione UPAD-Università popolare delle alpi dolomitiche di Bolzano, della Fondazione Rainerum di Bolzano, dell’Associazione nazionale Dalmati nel mondo.</w:t>
      </w:r>
      <w:r>
        <w:br/>
        <w:t>2009-2014 membro anche del Consiglio di amministrazione dell’Associazione e della Fondazione La Strada-der Weg di Bolzano.</w:t>
      </w:r>
    </w:p>
    <w:p w:rsidR="009A5802" w:rsidRDefault="009A5802" w:rsidP="009A5802">
      <w:pPr>
        <w:pStyle w:val="NormaleWeb"/>
      </w:pPr>
      <w:r>
        <w:t> </w:t>
      </w:r>
    </w:p>
    <w:p w:rsidR="00EB6E97" w:rsidRDefault="00EB6E97">
      <w:bookmarkStart w:id="0" w:name="_GoBack"/>
      <w:bookmarkEnd w:id="0"/>
    </w:p>
    <w:sectPr w:rsidR="00EB6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2"/>
    <w:rsid w:val="009A5802"/>
    <w:rsid w:val="00E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9CA8-4CFD-45B0-9507-1027A03B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Sara Sciortino</cp:lastModifiedBy>
  <cp:revision>1</cp:revision>
  <dcterms:created xsi:type="dcterms:W3CDTF">2016-01-15T08:35:00Z</dcterms:created>
  <dcterms:modified xsi:type="dcterms:W3CDTF">2016-01-15T08:35:00Z</dcterms:modified>
</cp:coreProperties>
</file>